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C15C20" w:rsidRDefault="00915737" w:rsidP="00C15C2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C15C20" w:rsidRPr="00C15C20">
        <w:rPr>
          <w:rFonts w:ascii="Arial" w:hAnsi="Arial" w:cs="Arial"/>
          <w:color w:val="000000"/>
        </w:rPr>
        <w:t xml:space="preserve">que sejam realocadas as barracas localizadas </w:t>
      </w:r>
      <w:r w:rsidR="00C15C20">
        <w:rPr>
          <w:rFonts w:ascii="Arial" w:hAnsi="Arial" w:cs="Arial"/>
          <w:color w:val="000000"/>
        </w:rPr>
        <w:t>d</w:t>
      </w:r>
      <w:r w:rsidR="00C15C20" w:rsidRPr="00C15C20">
        <w:rPr>
          <w:rFonts w:ascii="Arial" w:hAnsi="Arial" w:cs="Arial"/>
          <w:color w:val="000000"/>
        </w:rPr>
        <w:t>o Pátio dos Trilhos (</w:t>
      </w:r>
      <w:r w:rsidR="00C15C20">
        <w:rPr>
          <w:rFonts w:ascii="Arial" w:hAnsi="Arial" w:cs="Arial"/>
          <w:color w:val="000000"/>
        </w:rPr>
        <w:t>próximas</w:t>
      </w:r>
      <w:r w:rsidR="00C15C20" w:rsidRPr="00C15C20">
        <w:rPr>
          <w:rFonts w:ascii="Arial" w:hAnsi="Arial" w:cs="Arial"/>
          <w:color w:val="000000"/>
        </w:rPr>
        <w:t xml:space="preserve"> à Sala Mário Lago) para a Praça Raul Chaves. No local atual, estas barracas estão expostas diretamente ao sol e ao calor excessivo. Na Praça Raul Chaves</w:t>
      </w:r>
      <w:r w:rsidR="00C15C20">
        <w:rPr>
          <w:rFonts w:ascii="Arial" w:hAnsi="Arial" w:cs="Arial"/>
          <w:color w:val="000000"/>
        </w:rPr>
        <w:t>, o clima será mais agradável, pois</w:t>
      </w:r>
      <w:r w:rsidR="00C15C20" w:rsidRPr="00C15C20">
        <w:rPr>
          <w:rFonts w:ascii="Arial" w:hAnsi="Arial" w:cs="Arial"/>
          <w:color w:val="000000"/>
        </w:rPr>
        <w:t xml:space="preserve"> ficarão protegidas pelas sombras </w:t>
      </w:r>
      <w:r w:rsidR="00C15C20">
        <w:rPr>
          <w:rFonts w:ascii="Arial" w:hAnsi="Arial" w:cs="Arial"/>
          <w:color w:val="000000"/>
        </w:rPr>
        <w:t>d</w:t>
      </w:r>
      <w:r w:rsidR="00C15C20" w:rsidRPr="00C15C20">
        <w:rPr>
          <w:rFonts w:ascii="Arial" w:hAnsi="Arial" w:cs="Arial"/>
          <w:color w:val="000000"/>
        </w:rPr>
        <w:t>as árvores.</w:t>
      </w:r>
      <w:bookmarkStart w:id="0" w:name="_GoBack"/>
      <w:bookmarkEnd w:id="0"/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DA VEREADORA PARA A S.O. DE </w:t>
      </w:r>
      <w:r w:rsidR="00C15C20">
        <w:rPr>
          <w:rFonts w:ascii="Arial" w:hAnsi="Arial" w:cs="Arial"/>
          <w:b/>
          <w:color w:val="000000"/>
          <w:sz w:val="18"/>
          <w:szCs w:val="18"/>
        </w:rPr>
        <w:t>14/10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CB7" w:rsidRDefault="00C72CB7">
      <w:r>
        <w:separator/>
      </w:r>
    </w:p>
  </w:endnote>
  <w:endnote w:type="continuationSeparator" w:id="0">
    <w:p w:rsidR="00C72CB7" w:rsidRDefault="00C7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31AB9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731AB9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CB7" w:rsidRDefault="00C72CB7">
      <w:r>
        <w:separator/>
      </w:r>
    </w:p>
  </w:footnote>
  <w:footnote w:type="continuationSeparator" w:id="0">
    <w:p w:rsidR="00C72CB7" w:rsidRDefault="00C72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C64C79B" wp14:editId="614A51A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B2B9DC0" wp14:editId="534FDB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9A062EC" wp14:editId="58FFB82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C15C20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2159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C15C20" w:rsidP="006F77EF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14/10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C15C20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C15C20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6EA7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1AB9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04B95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15C20"/>
    <w:rsid w:val="00C32D69"/>
    <w:rsid w:val="00C32EF2"/>
    <w:rsid w:val="00C35177"/>
    <w:rsid w:val="00C55169"/>
    <w:rsid w:val="00C66E5F"/>
    <w:rsid w:val="00C72CB7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7426F-6746-4164-B7A0-3B813864A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1</Pages>
  <Words>66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423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2015-10-13T14:47:00Z</cp:lastPrinted>
  <dcterms:created xsi:type="dcterms:W3CDTF">2015-10-13T14:47:00Z</dcterms:created>
  <dcterms:modified xsi:type="dcterms:W3CDTF">2015-10-13T14:47:00Z</dcterms:modified>
</cp:coreProperties>
</file>